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2DB" w:rsidRPr="003B12DB" w:rsidRDefault="003B12D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КРАСНОДАРСКИЙ КРАЙ</w:t>
      </w: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БЕЛОРЕЧЕНСКИЙ РАЙОН</w:t>
      </w: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АДМИНИСТРАЦИЯ ДРУЖНЕНСКОГО СЕЛЬСКОГО ПОСЕЛЕНИЯ</w:t>
      </w: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F7615B" w:rsidRPr="003B12DB" w:rsidRDefault="00F7615B" w:rsidP="003B12DB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10 декабря 2020 года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ab/>
        <w:t>№ 153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ab/>
        <w:t>п.Дружный</w:t>
      </w:r>
    </w:p>
    <w:p w:rsidR="00653A58" w:rsidRPr="003B12DB" w:rsidRDefault="00653A58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Об утверждении Порядка рассмотрения предложений</w:t>
      </w:r>
    </w:p>
    <w:p w:rsidR="00F7615B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о реализации</w:t>
      </w:r>
      <w:r w:rsidR="00F7615B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проектов муниципально-частного</w:t>
      </w:r>
    </w:p>
    <w:p w:rsidR="00D77AF4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партнерства,</w:t>
      </w:r>
      <w:r w:rsidR="00C33FA9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  <w:r w:rsidR="00D77AF4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принятия решений о реализации</w:t>
      </w:r>
    </w:p>
    <w:p w:rsidR="00D77AF4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проектов мун</w:t>
      </w:r>
      <w:r w:rsidR="00D77AF4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иципально-частного партнерства,</w:t>
      </w:r>
    </w:p>
    <w:p w:rsidR="00D77AF4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заключения со</w:t>
      </w:r>
      <w:r w:rsidR="00D77AF4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глашений о муниципально-частном</w:t>
      </w:r>
    </w:p>
    <w:p w:rsidR="00D77AF4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партнерстве, реализации и мониторинге реализ</w:t>
      </w:r>
      <w:r w:rsidR="000B2A4B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аци</w:t>
      </w:r>
      <w:r w:rsidR="00D77AF4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и</w:t>
      </w:r>
    </w:p>
    <w:p w:rsidR="00D77AF4" w:rsidRPr="003B12DB" w:rsidRDefault="000B2A4B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соглашений о муниципально-</w:t>
      </w:r>
      <w:r w:rsidR="00D77AF4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частном партнерстве</w:t>
      </w:r>
    </w:p>
    <w:p w:rsidR="00D77AF4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в </w:t>
      </w:r>
      <w:r w:rsidR="00653A58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Дружненском</w:t>
      </w:r>
      <w:r w:rsidR="00D77AF4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сельском поселении</w:t>
      </w:r>
    </w:p>
    <w:p w:rsidR="0045439E" w:rsidRPr="003B12DB" w:rsidRDefault="00BC4AF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Белореченск</w:t>
      </w:r>
      <w:r w:rsidR="00C33FA9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ого</w:t>
      </w:r>
      <w:r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район</w:t>
      </w:r>
      <w:r w:rsidR="00C33FA9" w:rsidRPr="003B12DB">
        <w:rPr>
          <w:rFonts w:ascii="Arial" w:eastAsia="Times New Roman" w:hAnsi="Arial" w:cs="Arial"/>
          <w:b/>
          <w:sz w:val="32"/>
          <w:szCs w:val="32"/>
          <w:lang w:eastAsia="ru-RU"/>
        </w:rPr>
        <w:t>а</w:t>
      </w:r>
    </w:p>
    <w:p w:rsidR="00D77AF4" w:rsidRPr="003B12DB" w:rsidRDefault="00D77AF4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653A58" w:rsidRPr="003B12DB" w:rsidRDefault="00653A58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C33FA9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 CYR" w:hAnsi="Arial" w:cs="Arial"/>
          <w:sz w:val="24"/>
          <w:szCs w:val="24"/>
        </w:rPr>
        <w:t>Рассмотрев Представление Белореченской межрайонной прокуратуры от 19 ав</w:t>
      </w:r>
      <w:r w:rsidR="000D0D9C" w:rsidRPr="003B12DB">
        <w:rPr>
          <w:rFonts w:ascii="Arial" w:eastAsia="Times New Roman CYR" w:hAnsi="Arial" w:cs="Arial"/>
          <w:sz w:val="24"/>
          <w:szCs w:val="24"/>
        </w:rPr>
        <w:t>густа 2020 года № 7-01-2020/9696</w:t>
      </w:r>
      <w:r w:rsidRPr="003B12DB">
        <w:rPr>
          <w:rFonts w:ascii="Arial" w:eastAsia="Times New Roman CYR" w:hAnsi="Arial" w:cs="Arial"/>
          <w:sz w:val="24"/>
          <w:szCs w:val="24"/>
        </w:rPr>
        <w:t xml:space="preserve"> «</w:t>
      </w:r>
      <w:r w:rsidR="006E4292" w:rsidRPr="003B12DB">
        <w:rPr>
          <w:rFonts w:ascii="Arial" w:eastAsia="Times New Roman CYR" w:hAnsi="Arial" w:cs="Arial"/>
          <w:sz w:val="24"/>
          <w:szCs w:val="24"/>
        </w:rPr>
        <w:t>Об устранении пробелов в муниципальном нормотворчестве, законодательства регламентирующего функционирование и обеспечение безопасности объектов электросетевого хозяйства, и соблюдение прав потребителей, а также нарушения в сфере жилищно-коммунального законодательства</w:t>
      </w:r>
      <w:r w:rsidRPr="003B12DB">
        <w:rPr>
          <w:rFonts w:ascii="Arial" w:eastAsia="Times New Roman CYR" w:hAnsi="Arial" w:cs="Arial"/>
          <w:sz w:val="24"/>
          <w:szCs w:val="24"/>
        </w:rPr>
        <w:t>», в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соответствии с Федеральным законом от 13 июля 2015 года № 224-ФЗ «О государственно-частном партнерстве, муниципально-частном партнерстве в Российской Федерации и внесении изменений в отдельные законодатель</w:t>
      </w:r>
      <w:r w:rsidR="005407A3" w:rsidRPr="003B12DB">
        <w:rPr>
          <w:rFonts w:ascii="Arial" w:eastAsia="Times New Roman" w:hAnsi="Arial" w:cs="Arial"/>
          <w:sz w:val="24"/>
          <w:szCs w:val="24"/>
          <w:lang w:eastAsia="ru-RU"/>
        </w:rPr>
        <w:t>ные акты Российской Федерации»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, в целях формирования и реализации инфраструктурных, транспортных и социально значимых проектов путем использования инструментов муниципально-частного партнерства, привлечения частных инвестиций в экономику </w:t>
      </w:r>
      <w:r w:rsidR="00750D69" w:rsidRPr="003B12DB">
        <w:rPr>
          <w:rFonts w:ascii="Arial" w:eastAsia="Times New Roman" w:hAnsi="Arial" w:cs="Arial"/>
          <w:sz w:val="24"/>
          <w:szCs w:val="24"/>
          <w:lang w:eastAsia="ru-RU"/>
        </w:rPr>
        <w:t>Дружненского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сельского поселения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B3200C" w:rsidRPr="003B12DB">
        <w:rPr>
          <w:rFonts w:ascii="Arial" w:eastAsia="Times New Roman" w:hAnsi="Arial" w:cs="Arial"/>
          <w:sz w:val="24"/>
          <w:szCs w:val="24"/>
          <w:lang w:eastAsia="ru-RU"/>
        </w:rPr>
        <w:t>руководствуясь статьей 32 Устава Дружненского сельского поселения Белореченского района,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п</w:t>
      </w:r>
      <w:r w:rsidR="00652E8F" w:rsidRPr="003B12DB">
        <w:rPr>
          <w:rFonts w:ascii="Arial" w:eastAsia="Times New Roman" w:hAnsi="Arial" w:cs="Arial"/>
          <w:sz w:val="24"/>
          <w:szCs w:val="24"/>
          <w:lang w:eastAsia="ru-RU"/>
        </w:rPr>
        <w:t>о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становляю: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1. Утвердить Порядок </w:t>
      </w: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рассмотрения предложений о реализации проектов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муниципально-частного партнерства, принятии решений о реализации проектов муниципально-частного партнерства, заключения соглашений о муниципально-частном партнерстве, реализации и мониторинге реализации соглашений о муниципально-частном партнерстве в </w:t>
      </w:r>
      <w:r w:rsidR="005407A3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Дружненском 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сельском поселении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(прилагается).</w:t>
      </w:r>
    </w:p>
    <w:p w:rsidR="005407A3" w:rsidRPr="003B12DB" w:rsidRDefault="005407A3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2. Общему отделу администрации Дружненского сельского поселения Белореченского района (Кнышовой) обнародовать настоящее постановление в установленном порядке.</w:t>
      </w:r>
    </w:p>
    <w:p w:rsidR="0045439E" w:rsidRPr="003B12DB" w:rsidRDefault="007A5E83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3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Контроль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за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выполнением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настоящего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постановления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возложить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на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заместителя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главы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70EF2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администрации </w:t>
      </w:r>
      <w:r w:rsidR="005407A3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М.А.Мяснянкин</w:t>
      </w:r>
      <w:r w:rsidR="00454B2E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5407A3" w:rsidRPr="003B12D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5439E" w:rsidRPr="003B12DB" w:rsidRDefault="007A5E83" w:rsidP="003B12D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. Постановление вступает в силу со дня его </w:t>
      </w:r>
      <w:r w:rsidR="002F211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официального </w:t>
      </w:r>
      <w:r w:rsidR="0045439E" w:rsidRPr="003B12DB">
        <w:rPr>
          <w:rFonts w:ascii="Arial" w:eastAsia="Times New Roman" w:hAnsi="Arial" w:cs="Arial"/>
          <w:sz w:val="24"/>
          <w:szCs w:val="24"/>
          <w:lang w:eastAsia="ru-RU"/>
        </w:rPr>
        <w:t>обнародования.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38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28BF" w:rsidRPr="003B12DB" w:rsidRDefault="00B428BF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11DED" w:rsidRPr="003B12DB" w:rsidRDefault="00011DED" w:rsidP="003B12DB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Глава</w:t>
      </w:r>
    </w:p>
    <w:p w:rsidR="00011DED" w:rsidRPr="003B12DB" w:rsidRDefault="00011DED" w:rsidP="003B12DB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</w:p>
    <w:p w:rsidR="00B73D9D" w:rsidRPr="003B12DB" w:rsidRDefault="00011DED" w:rsidP="003B12DB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</w:p>
    <w:p w:rsidR="0045439E" w:rsidRPr="003B12DB" w:rsidRDefault="00011DED" w:rsidP="003B12DB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А.Н.Шипко</w:t>
      </w:r>
    </w:p>
    <w:p w:rsidR="00B73D9D" w:rsidRPr="003B12DB" w:rsidRDefault="00B73D9D" w:rsidP="003B12DB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3D9D" w:rsidRPr="003B12DB" w:rsidRDefault="00B73D9D" w:rsidP="003B12DB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73D9D" w:rsidRPr="003B12DB" w:rsidRDefault="00B73D9D" w:rsidP="003B12DB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3B12DB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Приложение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к постановлению администрации</w:t>
      </w:r>
    </w:p>
    <w:p w:rsidR="0045439E" w:rsidRPr="003B12DB" w:rsidRDefault="00666625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от </w:t>
      </w:r>
      <w:r w:rsidR="008E6750" w:rsidRPr="003B12DB">
        <w:rPr>
          <w:rFonts w:ascii="Arial" w:eastAsia="Times New Roman" w:hAnsi="Arial" w:cs="Arial"/>
          <w:sz w:val="24"/>
          <w:szCs w:val="24"/>
          <w:lang w:eastAsia="ru-RU"/>
        </w:rPr>
        <w:t>10 декабря 2020 года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E6750" w:rsidRPr="003B12DB">
        <w:rPr>
          <w:rFonts w:ascii="Arial" w:eastAsia="Times New Roman" w:hAnsi="Arial" w:cs="Arial"/>
          <w:sz w:val="24"/>
          <w:szCs w:val="24"/>
          <w:lang w:eastAsia="ru-RU"/>
        </w:rPr>
        <w:t>153</w:t>
      </w:r>
    </w:p>
    <w:p w:rsidR="00B428BF" w:rsidRPr="003B12DB" w:rsidRDefault="00B428BF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28BF" w:rsidRPr="003B12DB" w:rsidRDefault="00B428BF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ПОРЯДОК</w:t>
      </w:r>
    </w:p>
    <w:p w:rsidR="00CD3E48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1" w:name="sub_1001"/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рассмотрения предложений</w:t>
      </w:r>
      <w:r w:rsidR="00CD3E48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о реализации проектов</w:t>
      </w:r>
    </w:p>
    <w:p w:rsidR="00CD3E48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муниципально-частного партнерства,</w:t>
      </w:r>
      <w:r w:rsidR="008E6750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CD3E48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принятия решений</w:t>
      </w:r>
    </w:p>
    <w:p w:rsidR="00CD3E48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о реализации проектов мун</w:t>
      </w:r>
      <w:r w:rsidR="00CD3E48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иципально-частного партнерства,</w:t>
      </w:r>
    </w:p>
    <w:p w:rsidR="00CD3E48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заключения соглашений о му</w:t>
      </w:r>
      <w:r w:rsidR="00CD3E48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ниципально-частном партнерстве,</w:t>
      </w:r>
    </w:p>
    <w:p w:rsidR="00CD3E48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реализации и мо</w:t>
      </w:r>
      <w:r w:rsidR="00CD3E48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ниторинге реализации соглашений</w:t>
      </w:r>
    </w:p>
    <w:p w:rsidR="00CD3E48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о м</w:t>
      </w:r>
      <w:r w:rsidR="00011DED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униципально-</w:t>
      </w:r>
      <w:r w:rsidR="00CD3E48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частном партнерстве </w:t>
      </w: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</w:t>
      </w:r>
      <w:r w:rsidR="00011DED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Дружненском</w:t>
      </w:r>
    </w:p>
    <w:p w:rsidR="0045439E" w:rsidRPr="003B12DB" w:rsidRDefault="00022215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сельском поселении</w:t>
      </w:r>
      <w:r w:rsidR="00CD3E48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B428BF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Белореченск</w:t>
      </w: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ого</w:t>
      </w:r>
      <w:r w:rsidR="00B428BF"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район</w:t>
      </w:r>
      <w:r w:rsidRPr="003B12DB">
        <w:rPr>
          <w:rFonts w:ascii="Arial" w:eastAsia="Times New Roman" w:hAnsi="Arial" w:cs="Arial"/>
          <w:b/>
          <w:sz w:val="24"/>
          <w:szCs w:val="24"/>
          <w:lang w:eastAsia="ru-RU"/>
        </w:rPr>
        <w:t>а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>1. Общие положения</w:t>
      </w:r>
    </w:p>
    <w:bookmarkEnd w:id="1"/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" w:name="sub_1011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1.1. Порядок рассмотрения предложений о реализации проектов муниципально-частного партнерства, принятия решений о реализации проектов муниципально-частного партнерства, заключения соглашений о муниципально-частном партнерстве, реализации и мониторинге реализации соглашений о муниципально-частном партнерстве 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в </w:t>
      </w:r>
      <w:r w:rsidR="00E872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Дружненском 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сельском поселении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(далее - Порядок) в соответствии с Федеральным законом от 13 июля 2015 года № 224-ФЗ «О государственно-частном партнерстве, муниципально-частном партнерстве в Российской Федерации и внесении изменений в отдельные законодательные акты Российской Федерации» (далее - Федеральный закон № 224-ФЗ) регулирует вопросы взаимодействия и координации деятельности отраслевых (функциональных) органов администрации </w:t>
      </w:r>
      <w:r w:rsidR="00E872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при подготовке и рассмотрении проектов муниципально-частного партнерства, принятии решений о реализации проектов муниципально-частного партнерства, публичным партнером в которых является </w:t>
      </w:r>
      <w:r w:rsidR="00E872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Дружненское </w:t>
      </w:r>
      <w:r w:rsidR="00022215" w:rsidRPr="003B12DB">
        <w:rPr>
          <w:rFonts w:ascii="Arial" w:eastAsia="Times New Roman" w:hAnsi="Arial" w:cs="Arial"/>
          <w:sz w:val="24"/>
          <w:szCs w:val="24"/>
          <w:lang w:eastAsia="ru-RU"/>
        </w:rPr>
        <w:t>с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ельское поселение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sub_1012"/>
      <w:bookmarkEnd w:id="2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1.2. </w:t>
      </w:r>
      <w:r w:rsidR="009253D6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>дминистраци</w:t>
      </w:r>
      <w:r w:rsidR="009253D6"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>я</w:t>
      </w: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>Дружненского сельского поселения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(далее - администрация), осуществляет следующие функции публичного партнера при разработке проекта муниципально-частного партнерства, рассмотрении предложения о реализации проекта муниципально-частного партнерства, принятии решения о реализации проекта муниципально-частного партнерства, предусмотренные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Федеральным законом № 224-ФЗ:</w:t>
      </w:r>
    </w:p>
    <w:bookmarkEnd w:id="3"/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разработку предложения о реализации проекта муниципально-частного партнерства;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проведение с лицом, которое в соответствии с Федеральным законом №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224-ФЗ может быть частным партнером, обеспечившим разработку предложения о реализации проекта муниципально-частного партнерства (далее </w:t>
      </w:r>
      <w:r w:rsidR="006856DA" w:rsidRPr="003B12DB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инициатор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проекта) предварительных переговоров, связанных с разработкой предложения о реализации проекта;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рассмотрение предложения о реализации проекта муниципально-частного партнерства, подготовленного инициатором проекта, и принятие решения по результатам рассмотрения предложения о реализации проекта муниципально-частного партнерства;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проведение с инициатором проекта муниципально-частного партнерства переговоров при рассмотрении предложения о реализации проекта муниципально-частного партнерства;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направление предложения о реализации проекта муниципально-частного партнерства на рассмотрение в Департамент инвестиций и развития малого и среднего предпринимательства Краснодарского края (далее – Департамент), подписанного главой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Белореченского района</w:t>
      </w: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>, в целях оценки эффективности проекта муниципально-частного партнерства и определения его сравнительного преимущества;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подготовку проекта постановления администрации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Белореченского района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о реализации проекта муниципально-частного партнерства;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размещение в соответствии с частью 8 статьи 10 Федерального закона № 224-ФЗ постановления администрации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о реализации проекта муниципально-частного партнерства на официальном сайте органов местного самоуправления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Белореченского района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в информационно-телекоммуникационной сети «Интернет» и на официальном сайте Российской Федерации в информационно-телекоммуникационной сети «Интернет» для размещения информации о проведении торгов (в случае, если решение о реализации проекта принято на основании предложения о реализации проекта муниципально-частного партнерства, подготовленного инициатором проекта);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прием, рассмотрение заявлений иных лиц о намерении участвовать в конкурсе на право заключения соглашения о муниципально-частном партнерстве в соответствии с частями 9 и 10 статьи 10 Федерального закона № 224-ФЗ и в порядке, установленном Постановлением Правительства Российской Федерации от 19 декабря 2015 года № 1387 «О порядке направления публичному партнеру заявления о намерении участвовать в конкурсе на право заключения соглашения о государственно-частном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партнерстве, соглашения о муниципально-частном партнерстве»;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проекта соглашения о проведении совместного конкурса с участием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разработку и согласование конкурсной документации с </w:t>
      </w:r>
      <w:r w:rsidR="005903FC" w:rsidRPr="003B12DB">
        <w:rPr>
          <w:rFonts w:ascii="Arial" w:eastAsia="Times New Roman" w:hAnsi="Arial" w:cs="Arial"/>
          <w:sz w:val="24"/>
          <w:szCs w:val="24"/>
          <w:lang w:eastAsia="ru-RU"/>
        </w:rPr>
        <w:t>финансовым отделом а</w:t>
      </w:r>
      <w:r w:rsidR="005903FC"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дминистрации </w:t>
      </w:r>
      <w:r w:rsidR="005903FC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сельского поселения Белореченского района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(далее - уполномоченный орган);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организацию проведения конкурса на право заключения соглашения о муниципально-частном партнерстве;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организацию заключения соглашения о муниципально-частном партнерстве в соответствии со статьей 32 Федеральног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о закона №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4" w:name="sub_1013"/>
      <w:r w:rsidRPr="003B12DB">
        <w:rPr>
          <w:rFonts w:ascii="Arial" w:eastAsia="Times New Roman" w:hAnsi="Arial" w:cs="Arial"/>
          <w:sz w:val="24"/>
          <w:szCs w:val="24"/>
          <w:lang w:eastAsia="ru-RU"/>
        </w:rPr>
        <w:t>1.3. В настоящем Порядке используются понятия, установленные Федеральным законом №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224-ФЗ.</w:t>
      </w:r>
    </w:p>
    <w:bookmarkEnd w:id="4"/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5" w:name="sub_1002"/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Разработка и рассмотрение предложения о реализации проекта 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муниципально-частного партнерства</w:t>
      </w:r>
    </w:p>
    <w:bookmarkEnd w:id="5"/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6" w:name="sub_1021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2.1. Разработка предложения о реализации проекта муниципально-частного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партнерства может осуществляться администрацией либо лицом, которое в соответствии с Федеральным законом 224-ФЗ может быть частным партнером.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sub_1022"/>
      <w:bookmarkEnd w:id="6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2.2. Для разработки предложения о реализации проекта муниципально-частного партнерства администрация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вправе привлекать специализированную организацию в соответствии с законодательством Российской Федерации.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" w:name="sub_1023"/>
      <w:bookmarkEnd w:id="7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2.3. Инициатор проекта в соответствии с частью 2 статьи 8 Федерального закона № 224-ФЗ вправе обеспечить разработку предложения о реализации проекта муниципально-частного партнерства и направить его в </w:t>
      </w:r>
      <w:r w:rsidR="00E73274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администрацию </w:t>
      </w:r>
      <w:r w:rsidR="009172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bookmarkEnd w:id="8"/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До направления предложения о реализации проекта муниципально-частного партнерства в администрацию </w:t>
      </w:r>
      <w:r w:rsidR="00BD0EE0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 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между инициатором проекта и администрацией допускается проведение предварительных переговоров, связанных с разработкой такого предложения, в порядке, установленном приказом Министерства экономического развития Российской Федерации от 20 ноября 2015 года №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864 «Об утверждении порядка проведения предварительных переговоров, связанных с разработкой предложения о реализации проекта государственно-частного партнерства, проекта муниципально-частного партнерства, между публичным партнером и инициатором проекта».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" w:name="sub_1024"/>
      <w:r w:rsidRPr="003B12DB">
        <w:rPr>
          <w:rFonts w:ascii="Arial" w:eastAsia="Times New Roman" w:hAnsi="Arial" w:cs="Arial"/>
          <w:sz w:val="24"/>
          <w:szCs w:val="24"/>
          <w:lang w:eastAsia="ru-RU"/>
        </w:rPr>
        <w:t>2.4. Предложение о реализации проекта муниципально-частного партнерства должно соответствовать форме, утвержденной Постановлением Правительства Российской Федерации от 19 декабря 2015 года №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1386 «Об утверждении формы предложения о реализации проекта государственно-частного партнерства или проекта муниципально-частного партнерства, а также требований к сведениям, содержащимся в предложении о реализации проекта государственно-частного партнерства или проекта муниципально-частного партнерства», и требованиям, установленным частью 3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статьи 8 Федерального закона №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0" w:name="sub_1026"/>
      <w:bookmarkEnd w:id="9"/>
      <w:r w:rsidRPr="003B12DB">
        <w:rPr>
          <w:rFonts w:ascii="Arial" w:eastAsia="Times New Roman" w:hAnsi="Arial" w:cs="Arial"/>
          <w:sz w:val="24"/>
          <w:szCs w:val="24"/>
          <w:lang w:eastAsia="ru-RU"/>
        </w:rPr>
        <w:t>2.5. Администрация рассматривает предложение о реализации проекта муниципально-частного партнерства в соответствии с Правилами рассмотрения публичным партнером предложения о реализации проекта государственно-частного партнерства или проекта муниципально-частного партнерства, утвержденными Постановлением Правительства Российской Федерации от 19 декабря 2015 года №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1388.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1" w:name="sub_1027"/>
      <w:bookmarkEnd w:id="10"/>
      <w:r w:rsidRPr="003B12DB">
        <w:rPr>
          <w:rFonts w:ascii="Arial" w:eastAsia="Times New Roman" w:hAnsi="Arial" w:cs="Arial"/>
          <w:sz w:val="24"/>
          <w:szCs w:val="24"/>
          <w:lang w:eastAsia="ru-RU"/>
        </w:rPr>
        <w:t>2.6. При разработке и рассмотрении предложения администраци</w:t>
      </w:r>
      <w:r w:rsidR="00970C3A" w:rsidRPr="003B12DB">
        <w:rPr>
          <w:rFonts w:ascii="Arial" w:eastAsia="Times New Roman" w:hAnsi="Arial" w:cs="Arial"/>
          <w:sz w:val="24"/>
          <w:szCs w:val="24"/>
          <w:lang w:eastAsia="ru-RU"/>
        </w:rPr>
        <w:t>я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1504B2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="00970C3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вправе проводить совещания с привлечением представителей отраслевых (функциональных) органов администрации </w:t>
      </w:r>
      <w:r w:rsidR="00970C3A" w:rsidRPr="003B12DB">
        <w:rPr>
          <w:rFonts w:ascii="Arial" w:eastAsia="Times New Roman" w:hAnsi="Arial" w:cs="Arial"/>
          <w:sz w:val="24"/>
          <w:szCs w:val="24"/>
          <w:lang w:eastAsia="ru-RU"/>
        </w:rPr>
        <w:t>муниципального образования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</w:t>
      </w:r>
      <w:r w:rsidR="00970C3A" w:rsidRPr="003B12DB">
        <w:rPr>
          <w:rFonts w:ascii="Arial" w:eastAsia="Times New Roman" w:hAnsi="Arial" w:cs="Arial"/>
          <w:sz w:val="24"/>
          <w:szCs w:val="24"/>
          <w:lang w:eastAsia="ru-RU"/>
        </w:rPr>
        <w:t>ий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район, а также направлять запросы в отраслевые (функциональные) органы администрации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муниципального образования </w:t>
      </w:r>
      <w:r w:rsidR="00F805D4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Белореченский район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для получения необходимых разъяснений по вопросам, связанным с возможной реализацией проекта муниципально-частного партнерства, в пределах компетенции соответствующих органов.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2" w:name="sub_1028"/>
      <w:bookmarkEnd w:id="11"/>
      <w:r w:rsidRPr="003B12DB">
        <w:rPr>
          <w:rFonts w:ascii="Arial" w:eastAsia="Times New Roman" w:hAnsi="Arial" w:cs="Arial"/>
          <w:sz w:val="24"/>
          <w:szCs w:val="24"/>
          <w:lang w:eastAsia="ru-RU"/>
        </w:rPr>
        <w:t>2.7. В ходе рассмотрения предложения о реализации проекта администрация не менее чем за 45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дней до вынесения решения направляет в </w:t>
      </w:r>
      <w:r w:rsidR="00F805D4" w:rsidRPr="003B12DB">
        <w:rPr>
          <w:rFonts w:ascii="Arial" w:eastAsia="Times New Roman" w:hAnsi="Arial" w:cs="Arial"/>
          <w:sz w:val="24"/>
          <w:szCs w:val="24"/>
          <w:lang w:eastAsia="ru-RU"/>
        </w:rPr>
        <w:t>финансовый отдел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, осуществляющий составление и организацию исполнения соответствующего бюджета </w:t>
      </w:r>
      <w:r w:rsidR="001504B2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, запрос о представлении заключения о наличии средств на реализацию проекта в соответствии с документами стратегического планирования.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2.8. С учетом решения финансового </w:t>
      </w:r>
      <w:r w:rsidR="00F805D4" w:rsidRPr="003B12DB">
        <w:rPr>
          <w:rFonts w:ascii="Arial" w:eastAsia="Times New Roman" w:hAnsi="Arial" w:cs="Arial"/>
          <w:sz w:val="24"/>
          <w:szCs w:val="24"/>
          <w:lang w:eastAsia="ru-RU"/>
        </w:rPr>
        <w:t>отдела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глава </w:t>
      </w:r>
      <w:r w:rsidR="001504B2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принимает одно из решений: 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3" w:name="sub_1004"/>
      <w:bookmarkEnd w:id="12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1) о направлении предложения о реализации проекта на рассмотрение в Департамент в целях оценки эффективности и определения его сравнительного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преимущества;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2) о невозможности реализации проекта.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3. Принятие решения о реализации проекта 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>муниципально-частного партнерства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4" w:name="sub_1041"/>
      <w:bookmarkEnd w:id="13"/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3.1. Решение о реализации проекта муниципально-частного партнерства принимается главой </w:t>
      </w:r>
      <w:r w:rsidR="001504B2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D972F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Белореченского района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при наличии заключения Департамента об эффективности проекта и его сравнительном преимуществе (далее </w:t>
      </w:r>
      <w:r w:rsidR="001504B2" w:rsidRPr="003B12DB">
        <w:rPr>
          <w:rFonts w:ascii="Arial" w:eastAsia="Times New Roman" w:hAnsi="Arial" w:cs="Arial"/>
          <w:sz w:val="24"/>
          <w:szCs w:val="24"/>
          <w:lang w:eastAsia="ru-RU"/>
        </w:rPr>
        <w:t>–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положительное заключение уполномоченного органа) в срок, не превышающий 60 дней со дня получения положительного заключения Департамента.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5" w:name="sub_1042"/>
      <w:bookmarkEnd w:id="14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3.2. Решение о реализации проекта муниципально-частного партнерства принимается в форме постановления администрации </w:t>
      </w:r>
      <w:r w:rsidR="00B94BC7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, которым утверждаются положения, указанные в частях 3 или 3.1 статьи 10 Федерального закона №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 соответственно.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6" w:name="sub_1043"/>
      <w:bookmarkEnd w:id="15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3.3. Администрация в срок, не превышающий 10 рабочих дней со дня получения положительного заключения Департамента, осуществляет подготовку проекта постановления администрации </w:t>
      </w:r>
      <w:r w:rsidR="00B94BC7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Белореченского района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(далее – постановление), о реализации проекта муниципально-частного партнерства.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bookmarkStart w:id="17" w:name="sub_1044"/>
      <w:bookmarkEnd w:id="16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3.4. Согласование проекта постановления о реализации проекта муниципально-частного партнерства осуществляется в соответствии с Инструкцией по делопроизводству в администрации </w:t>
      </w:r>
      <w:r w:rsidR="00B94BC7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сельского поселения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8" w:name="sub_1045"/>
      <w:bookmarkEnd w:id="17"/>
      <w:r w:rsidRPr="003B12DB">
        <w:rPr>
          <w:rFonts w:ascii="Arial" w:eastAsia="Times New Roman" w:hAnsi="Arial" w:cs="Arial"/>
          <w:sz w:val="24"/>
          <w:szCs w:val="24"/>
          <w:lang w:eastAsia="ru-RU"/>
        </w:rPr>
        <w:t>3.5. На основании постановления о реализации проекта муниципально-частного партнерства отраслевой (функциональный) орган администрации обеспечивает организацию и проведение конкурса на право заключения соглашения в сроки и порядке, установленные Федеральным законом № 224-ФЗ, за исключением случаев, предусмотренных частями 8 - 10 статьи 10 Федерального закона №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19" w:name="sub_1046"/>
      <w:bookmarkEnd w:id="18"/>
      <w:r w:rsidRPr="003B12DB">
        <w:rPr>
          <w:rFonts w:ascii="Arial" w:eastAsia="Times New Roman" w:hAnsi="Arial" w:cs="Arial"/>
          <w:sz w:val="24"/>
          <w:szCs w:val="24"/>
          <w:lang w:eastAsia="ru-RU"/>
        </w:rPr>
        <w:t>3.6 Администрация в процессе определения частного партнера для реализации проекта муниципально-частного партнерства осуществляет следующие функции публичного партнера: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размещение в соответствии с частью 8 статьи 10 Федерального закона № 224-ФЗ постановления главы </w:t>
      </w:r>
      <w:r w:rsidR="00B94BC7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о реализации проекта муниципально-частного партнерства на официальном сайте органов местного самоуправления </w:t>
      </w:r>
      <w:r w:rsidR="00B94BC7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Белореченского района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в информационно-телекоммуникационной сети Интернет и на официальном сайте Российской Федерации в информационно-телекоммуникационной сети Интернет для размещения информации о проведении торгов (в случае, если решение о реализации проекта принято на основании предложения о реализации проекта муниципально-частного партнерства, подготовленного инициатором проекта);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прием, рассмотрение и принятие решения по заявлениям иных лиц о намерении участвовать в конкурсе на право заключения соглашения о муниципально-частном партнерстве в соответствии с частями 9-11 статьи 10 Федерального закона № 224-ФЗ и в порядке, установленном Постановлением правительства Российской Федерации от 19 декабря 2015 года № 1387 «О порядке направления публичному партнеру заявления о намерении участвовать в конкурсе на право заключения соглашения о муниципально-частном партнерстве, соглашения о муниципально-частном партнерстве»;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организацию проведения конкурса на право заключения соглашения о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муниципально-частном партнерстве;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организацию заключения соглашения о муниципально-частном партнерстве в соответствии со статьей 32 Федерального закона 224-ФЗ.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3.7. </w:t>
      </w:r>
      <w:bookmarkStart w:id="20" w:name="sub_1047"/>
      <w:bookmarkEnd w:id="19"/>
      <w:r w:rsidRPr="003B12DB">
        <w:rPr>
          <w:rFonts w:ascii="Arial" w:eastAsia="Times New Roman" w:hAnsi="Arial" w:cs="Arial"/>
          <w:sz w:val="24"/>
          <w:szCs w:val="24"/>
          <w:lang w:eastAsia="ru-RU"/>
        </w:rPr>
        <w:t>По результатам проведенного конкурса или при наличии в соответствии с Федеральным законом №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 оснований для заключения соглашения без проведения конкурса администрация в срок, установленный частью 1 статьи 32 Федерального закона №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224-ФЗ, направляет инициатору проекта или победителю конкурса протокол о результатах проведения конкурса (один экземпляр в случае проведения конкурса) и проект соглашения о муниципально-частном партнерстве (в двух экземплярах), а также иные документы, предусмотренные Федеральным законом №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224-ФЗ, для подписания в установленный конкурсной документацией срок.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1" w:name="sub_1048"/>
      <w:bookmarkEnd w:id="20"/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3.8. В срок, не превышающий 7 рабочих дней со дня получения подписанного инициатором проекта или победителем конкурса проекта соглашения о муниципально-частном партнерстве, глава </w:t>
      </w:r>
      <w:r w:rsidR="00B94BC7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  <w:r w:rsidR="009337EA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E91DBB"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Белореченского района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подписывает проект соглашения о муниципально-частном партнерстве.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22" w:name="sub_1049"/>
      <w:bookmarkEnd w:id="21"/>
      <w:r w:rsidRPr="003B12DB">
        <w:rPr>
          <w:rFonts w:ascii="Arial" w:eastAsia="Times New Roman" w:hAnsi="Arial" w:cs="Arial"/>
          <w:sz w:val="24"/>
          <w:szCs w:val="24"/>
          <w:lang w:eastAsia="ru-RU"/>
        </w:rPr>
        <w:t>3.9. Администрация в срок, не превышающий 7 рабочих дней со дня подписания соглашения о муниципально-частном партнерстве, направляет его частному партнеру, а также в уполномоченный орган в целях включения сведений о заключении соглашения о муниципально-частном партнерстве в реестр соглашений о муниципально-частном партнерстве.</w:t>
      </w:r>
      <w:bookmarkEnd w:id="22"/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4. Порядок мониторинга реализации соглашений о 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муниципально-частном партнерстве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4.1. Уполномоченный орган в течение 10 дней после принятия решения о реализации проекта муниципально-частного партнерства, в целях обеспечения проведения мониторинга, размещает в электронном виде на сайте государственной автоматизированной системы «Управление» сведения в соответствии с частью 7 Приказа Министерства экономического развития Российской Федерации от 27 ноября 2015 года № 888 «Об утверждении порядка мониторинга реализации соглашений о государственно-частном партнерстве, соглашений о муниципально-частном партнерстве».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4.2. Уполномоченный орган ежегодно до 1 февраля года, следующего за отчетным, представляет в</w:t>
      </w:r>
      <w:r w:rsidR="00666625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>уполномоченный орган Краснодарского края результаты мониторинга соглашений о муниципально-частном партнерстве, а также размещает результаты мониторинга на официальном сайте в информационно-телекоммуникационной сети «Интернет».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4.3. Сведения, предоставленные отраслевыми органами администрации в целях проведения мониторинга, хранятся в архивах и базах данных государственной автоматизированной информационной системы «Управление» в течение срока действия соглашения и не менее пятнадцати лет с момента окончания срока их действия.</w:t>
      </w: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B428BF" w:rsidRPr="003B12DB" w:rsidRDefault="00B428BF" w:rsidP="003B12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5439E" w:rsidRPr="003B12DB" w:rsidRDefault="0045439E" w:rsidP="003B12DB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Заместитель главы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администрации</w:t>
      </w:r>
    </w:p>
    <w:p w:rsidR="0045439E" w:rsidRPr="003B12DB" w:rsidRDefault="007E2B64" w:rsidP="003B12DB">
      <w:pPr>
        <w:widowControl w:val="0"/>
        <w:tabs>
          <w:tab w:val="left" w:pos="-284"/>
          <w:tab w:val="left" w:pos="799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Дружненского 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сельского поселения</w:t>
      </w:r>
    </w:p>
    <w:p w:rsidR="00B73D9D" w:rsidRPr="003B12DB" w:rsidRDefault="0045439E" w:rsidP="003B12DB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Белореченск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ого</w:t>
      </w:r>
      <w:r w:rsidRPr="003B12DB">
        <w:rPr>
          <w:rFonts w:ascii="Arial" w:eastAsia="Times New Roman" w:hAnsi="Arial" w:cs="Arial"/>
          <w:sz w:val="24"/>
          <w:szCs w:val="24"/>
          <w:lang w:eastAsia="ru-RU"/>
        </w:rPr>
        <w:t xml:space="preserve"> район</w:t>
      </w:r>
      <w:r w:rsidR="00C33FA9" w:rsidRPr="003B12DB">
        <w:rPr>
          <w:rFonts w:ascii="Arial" w:eastAsia="Times New Roman" w:hAnsi="Arial" w:cs="Arial"/>
          <w:sz w:val="24"/>
          <w:szCs w:val="24"/>
          <w:lang w:eastAsia="ru-RU"/>
        </w:rPr>
        <w:t>а</w:t>
      </w:r>
    </w:p>
    <w:p w:rsidR="00E73274" w:rsidRPr="003B12DB" w:rsidRDefault="007E2B64" w:rsidP="003B12DB">
      <w:pPr>
        <w:widowControl w:val="0"/>
        <w:tabs>
          <w:tab w:val="left" w:pos="-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B12DB">
        <w:rPr>
          <w:rFonts w:ascii="Arial" w:eastAsia="Times New Roman" w:hAnsi="Arial" w:cs="Arial"/>
          <w:sz w:val="24"/>
          <w:szCs w:val="24"/>
          <w:lang w:eastAsia="ru-RU"/>
        </w:rPr>
        <w:t>М.А.Мяснянкин</w:t>
      </w:r>
    </w:p>
    <w:sectPr w:rsidR="00E73274" w:rsidRPr="003B12DB" w:rsidSect="003B12DB">
      <w:pgSz w:w="11900" w:h="16800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5F0" w:rsidRDefault="00C515F0">
      <w:pPr>
        <w:spacing w:after="0" w:line="240" w:lineRule="auto"/>
      </w:pPr>
      <w:r>
        <w:separator/>
      </w:r>
    </w:p>
  </w:endnote>
  <w:endnote w:type="continuationSeparator" w:id="0">
    <w:p w:rsidR="00C515F0" w:rsidRDefault="00C51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5F0" w:rsidRDefault="00C515F0">
      <w:pPr>
        <w:spacing w:after="0" w:line="240" w:lineRule="auto"/>
      </w:pPr>
      <w:r>
        <w:separator/>
      </w:r>
    </w:p>
  </w:footnote>
  <w:footnote w:type="continuationSeparator" w:id="0">
    <w:p w:rsidR="00C515F0" w:rsidRDefault="00C515F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39E"/>
    <w:rsid w:val="00011DED"/>
    <w:rsid w:val="00022215"/>
    <w:rsid w:val="000B2A4B"/>
    <w:rsid w:val="000D0D9C"/>
    <w:rsid w:val="000F2201"/>
    <w:rsid w:val="001504B2"/>
    <w:rsid w:val="00170EF2"/>
    <w:rsid w:val="002B5076"/>
    <w:rsid w:val="002F2119"/>
    <w:rsid w:val="00345B31"/>
    <w:rsid w:val="003B12DB"/>
    <w:rsid w:val="0045115D"/>
    <w:rsid w:val="0045439E"/>
    <w:rsid w:val="00454B2E"/>
    <w:rsid w:val="00472964"/>
    <w:rsid w:val="004C0982"/>
    <w:rsid w:val="0052591D"/>
    <w:rsid w:val="005407A3"/>
    <w:rsid w:val="005903FC"/>
    <w:rsid w:val="005C73E7"/>
    <w:rsid w:val="00615E53"/>
    <w:rsid w:val="006245AD"/>
    <w:rsid w:val="00652E8F"/>
    <w:rsid w:val="00653A58"/>
    <w:rsid w:val="00666625"/>
    <w:rsid w:val="006856DA"/>
    <w:rsid w:val="006A5163"/>
    <w:rsid w:val="006A5CAE"/>
    <w:rsid w:val="006E4292"/>
    <w:rsid w:val="00750D69"/>
    <w:rsid w:val="007A5E83"/>
    <w:rsid w:val="007E2B64"/>
    <w:rsid w:val="007E3C80"/>
    <w:rsid w:val="00874B95"/>
    <w:rsid w:val="008C68D2"/>
    <w:rsid w:val="008E6750"/>
    <w:rsid w:val="00917225"/>
    <w:rsid w:val="009253D6"/>
    <w:rsid w:val="009337EA"/>
    <w:rsid w:val="00970C3A"/>
    <w:rsid w:val="009B0B67"/>
    <w:rsid w:val="00A5732D"/>
    <w:rsid w:val="00A80AAB"/>
    <w:rsid w:val="00A878A9"/>
    <w:rsid w:val="00B3200C"/>
    <w:rsid w:val="00B428BF"/>
    <w:rsid w:val="00B73D9D"/>
    <w:rsid w:val="00B94BC7"/>
    <w:rsid w:val="00BB028F"/>
    <w:rsid w:val="00BC4AFE"/>
    <w:rsid w:val="00BD0EE0"/>
    <w:rsid w:val="00BD3A70"/>
    <w:rsid w:val="00C33FA9"/>
    <w:rsid w:val="00C515F0"/>
    <w:rsid w:val="00C55FA6"/>
    <w:rsid w:val="00CD3E48"/>
    <w:rsid w:val="00CE285F"/>
    <w:rsid w:val="00D36B2F"/>
    <w:rsid w:val="00D77AF4"/>
    <w:rsid w:val="00D972FB"/>
    <w:rsid w:val="00DF2664"/>
    <w:rsid w:val="00E21E7F"/>
    <w:rsid w:val="00E73274"/>
    <w:rsid w:val="00E872A9"/>
    <w:rsid w:val="00E91DBB"/>
    <w:rsid w:val="00F03A3D"/>
    <w:rsid w:val="00F1026D"/>
    <w:rsid w:val="00F7615B"/>
    <w:rsid w:val="00F805D4"/>
    <w:rsid w:val="00FE35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8263"/>
  <w15:docId w15:val="{B0FDE520-8AE7-4493-9AFB-34D4FAF58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33F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5439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5439E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428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28BF"/>
  </w:style>
  <w:style w:type="character" w:customStyle="1" w:styleId="10">
    <w:name w:val="Заголовок 1 Знак"/>
    <w:basedOn w:val="a0"/>
    <w:link w:val="1"/>
    <w:rsid w:val="00C33FA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7">
    <w:name w:val="List Paragraph"/>
    <w:basedOn w:val="a"/>
    <w:uiPriority w:val="34"/>
    <w:qFormat/>
    <w:rsid w:val="00C33FA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C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0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2562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17133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</dc:creator>
  <cp:keywords/>
  <dc:description/>
  <cp:lastModifiedBy>valienko</cp:lastModifiedBy>
  <cp:revision>2</cp:revision>
  <cp:lastPrinted>2020-12-10T06:15:00Z</cp:lastPrinted>
  <dcterms:created xsi:type="dcterms:W3CDTF">2021-01-28T10:32:00Z</dcterms:created>
  <dcterms:modified xsi:type="dcterms:W3CDTF">2021-01-28T10:32:00Z</dcterms:modified>
</cp:coreProperties>
</file>